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9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49rplc-6"/>
          <w:rFonts w:ascii="Times New Roman" w:eastAsia="Times New Roman" w:hAnsi="Times New Roman" w:cs="Times New Roman"/>
          <w:sz w:val="28"/>
          <w:szCs w:val="28"/>
        </w:rPr>
        <w:t>...</w:t>
      </w:r>
      <w:r>
        <w:rPr>
          <w:rStyle w:val="cat-PassportDatagrp-3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документированного </w:t>
      </w:r>
      <w:r>
        <w:rPr>
          <w:rStyle w:val="cat-PassportDatagrp-39rplc-8"/>
          <w:rFonts w:ascii="Times New Roman" w:eastAsia="Times New Roman" w:hAnsi="Times New Roman" w:cs="Times New Roman"/>
          <w:sz w:val="28"/>
          <w:szCs w:val="28"/>
        </w:rPr>
        <w:t>паспортные данные</w:t>
      </w:r>
      <w:r>
        <w:rPr>
          <w:rStyle w:val="cat-ExternalSystemDefinedgrp-47rplc-9"/>
          <w:rFonts w:ascii="Times New Roman" w:eastAsia="Times New Roman" w:hAnsi="Times New Roman" w:cs="Times New Roman"/>
          <w:sz w:val="28"/>
          <w:szCs w:val="28"/>
        </w:rPr>
        <w:t>...</w:t>
      </w:r>
      <w:r>
        <w:rPr>
          <w:rStyle w:val="cat-ExternalSystemDefinedgrp-46rplc-10"/>
          <w:rFonts w:ascii="Times New Roman" w:eastAsia="Times New Roman" w:hAnsi="Times New Roman" w:cs="Times New Roman"/>
          <w:sz w:val="28"/>
          <w:szCs w:val="28"/>
        </w:rPr>
        <w:t>...</w:t>
      </w:r>
      <w:r>
        <w:rPr>
          <w:rStyle w:val="cat-ExternalSystemDefinedgrp-48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по месту жительства 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неработающего (со слов),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8"/>
        <w:jc w:val="both"/>
        <w:rPr>
          <w:sz w:val="28"/>
          <w:szCs w:val="28"/>
        </w:rPr>
      </w:pPr>
      <w:r>
        <w:rPr>
          <w:rStyle w:val="cat-Dategrp-10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4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41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А765СН172 рег.</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состоянии опьянения, чем нарушил п.2.7 Правил дорожного движения Росс</w:t>
      </w:r>
      <w:r>
        <w:rPr>
          <w:rFonts w:ascii="Times New Roman" w:eastAsia="Times New Roman" w:hAnsi="Times New Roman" w:cs="Times New Roman"/>
          <w:sz w:val="28"/>
          <w:szCs w:val="28"/>
        </w:rPr>
        <w:t>ийской Федерации, утвержденных п</w:t>
      </w:r>
      <w:r>
        <w:rPr>
          <w:rFonts w:ascii="Times New Roman" w:eastAsia="Times New Roman" w:hAnsi="Times New Roman" w:cs="Times New Roman"/>
          <w:sz w:val="28"/>
          <w:szCs w:val="28"/>
        </w:rPr>
        <w:t xml:space="preserve">остановлением Совета Министров - Правительства Российской Федерации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20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8"/>
        <w:jc w:val="both"/>
        <w:rPr>
          <w:sz w:val="28"/>
          <w:szCs w:val="28"/>
        </w:rPr>
      </w:pP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явился, о месте и времени судебного заседания извещался посредством </w:t>
      </w:r>
      <w:r>
        <w:rPr>
          <w:rFonts w:ascii="Times New Roman" w:eastAsia="Times New Roman" w:hAnsi="Times New Roman" w:cs="Times New Roman"/>
          <w:sz w:val="28"/>
          <w:szCs w:val="28"/>
        </w:rPr>
        <w:t>направления судебных повесток</w:t>
      </w:r>
      <w:r>
        <w:rPr>
          <w:rFonts w:ascii="Times New Roman" w:eastAsia="Times New Roman" w:hAnsi="Times New Roman" w:cs="Times New Roman"/>
          <w:sz w:val="28"/>
          <w:szCs w:val="28"/>
        </w:rPr>
        <w:t xml:space="preserve"> по адресу регистрации: </w:t>
      </w:r>
      <w:r>
        <w:rPr>
          <w:rStyle w:val="cat-Addressgrp-5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установленному судом на основании информации отдела миграции </w:t>
      </w:r>
      <w:r>
        <w:rPr>
          <w:rStyle w:val="cat-FIOgrp-2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а также по адресу: </w:t>
      </w:r>
      <w:r>
        <w:rPr>
          <w:rStyle w:val="cat-Addressgrp-6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сообщенному</w:t>
      </w:r>
      <w:r>
        <w:rPr>
          <w:rFonts w:ascii="Times New Roman" w:eastAsia="Times New Roman" w:hAnsi="Times New Roman" w:cs="Times New Roman"/>
          <w:sz w:val="28"/>
          <w:szCs w:val="28"/>
        </w:rPr>
        <w:t xml:space="preserve"> </w:t>
      </w:r>
      <w:r>
        <w:rPr>
          <w:rStyle w:val="cat-FIOgrp-22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проведении процедуры освидетельствования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опьянения и медицинского освидетельствования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отчетам</w:t>
      </w:r>
      <w:r>
        <w:rPr>
          <w:rFonts w:ascii="Times New Roman" w:eastAsia="Times New Roman" w:hAnsi="Times New Roman" w:cs="Times New Roman"/>
          <w:sz w:val="28"/>
          <w:szCs w:val="28"/>
        </w:rPr>
        <w:t xml:space="preserve"> об отслеживании почтовых отправлений (судебных повесток) с почтовыми идентификаторами №№62843708613499, 62843708618562, почтовые отправления не вручены </w:t>
      </w:r>
      <w:r>
        <w:rPr>
          <w:rStyle w:val="cat-FIOgrp-2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возвращены в суд с отметками об истечении срока хранения.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По номеру мобильного телефона, сообщенного </w:t>
      </w:r>
      <w:r>
        <w:rPr>
          <w:rStyle w:val="cat-FIOgrp-2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известить последнего также не представилось возможным, так как </w:t>
      </w:r>
      <w:r>
        <w:rPr>
          <w:rStyle w:val="cat-FIOgrp-2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звонки не отвечает.</w:t>
      </w:r>
    </w:p>
    <w:p>
      <w:pPr>
        <w:spacing w:before="0" w:after="0"/>
        <w:ind w:firstLine="709"/>
        <w:jc w:val="both"/>
        <w:rPr>
          <w:sz w:val="28"/>
          <w:szCs w:val="28"/>
        </w:rPr>
      </w:pPr>
      <w:r>
        <w:rPr>
          <w:rFonts w:ascii="Times New Roman" w:eastAsia="Times New Roman" w:hAnsi="Times New Roman" w:cs="Times New Roman"/>
          <w:sz w:val="28"/>
          <w:szCs w:val="28"/>
        </w:rPr>
        <w:t xml:space="preserve">Указанные обстоятельства свидетельствуют об уклонении </w:t>
      </w:r>
      <w:r>
        <w:rPr>
          <w:rStyle w:val="cat-FIOgrp-2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извещения о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судом соблюдены все необходимые условия, дающие лицу, привлекаемому к административной ответственности, возможность для реализации права на защиту на стадии рассмотрения дела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 xml:space="preserve">До судебного заседания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представил ходатайство о проведении видеоконференцсвязи для участия в судебном заседании защитника </w:t>
      </w:r>
      <w:r>
        <w:rPr>
          <w:rStyle w:val="cat-FIOgrp-2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этом ордер защитника либо доверенность на защиту интересов </w:t>
      </w:r>
      <w:r>
        <w:rPr>
          <w:rFonts w:ascii="Times New Roman" w:eastAsia="Times New Roman" w:hAnsi="Times New Roman" w:cs="Times New Roman"/>
          <w:sz w:val="28"/>
          <w:szCs w:val="28"/>
        </w:rPr>
        <w:t>не предоставил и не указал</w:t>
      </w:r>
      <w:r>
        <w:rPr>
          <w:rFonts w:ascii="Times New Roman" w:eastAsia="Times New Roman" w:hAnsi="Times New Roman" w:cs="Times New Roman"/>
          <w:sz w:val="28"/>
          <w:szCs w:val="28"/>
        </w:rPr>
        <w:t xml:space="preserve"> адрес </w:t>
      </w:r>
      <w:r>
        <w:rPr>
          <w:rStyle w:val="cat-FIOgrp-2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для направления повесток.</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ходатайство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оставлено без удовлетворения, в связи с отсутствием</w:t>
      </w:r>
      <w:r>
        <w:rPr>
          <w:rFonts w:ascii="Times New Roman" w:eastAsia="Times New Roman" w:hAnsi="Times New Roman" w:cs="Times New Roman"/>
          <w:sz w:val="28"/>
          <w:szCs w:val="28"/>
        </w:rPr>
        <w:t xml:space="preserve"> у суда технической возможности для проведения видеоконференцсвязи.</w:t>
      </w:r>
    </w:p>
    <w:p>
      <w:pPr>
        <w:spacing w:before="0" w:after="0"/>
        <w:ind w:firstLine="708"/>
        <w:jc w:val="both"/>
        <w:rPr>
          <w:sz w:val="28"/>
          <w:szCs w:val="28"/>
        </w:rPr>
      </w:pP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судом также приняты всевозможные меры для извещения </w:t>
      </w:r>
      <w:r>
        <w:rPr>
          <w:rStyle w:val="cat-FIOgrp-2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месте и времени судебного заседания, однак</w:t>
      </w:r>
      <w:r>
        <w:rPr>
          <w:rFonts w:ascii="Times New Roman" w:eastAsia="Times New Roman" w:hAnsi="Times New Roman" w:cs="Times New Roman"/>
          <w:sz w:val="28"/>
          <w:szCs w:val="28"/>
        </w:rPr>
        <w:t xml:space="preserve">о по номеру мобильного телефона </w:t>
      </w:r>
      <w:r>
        <w:rPr>
          <w:rStyle w:val="cat-FIOgrp-2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сообщенного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ходатайстве, известить </w:t>
      </w:r>
      <w:r>
        <w:rPr>
          <w:rStyle w:val="cat-FIOgrp-26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А не представилось возможным, так как последний на звонки не отвечает.</w:t>
      </w:r>
    </w:p>
    <w:p>
      <w:pPr>
        <w:spacing w:before="0" w:after="0"/>
        <w:ind w:firstLine="709"/>
        <w:jc w:val="both"/>
        <w:rPr>
          <w:sz w:val="28"/>
          <w:szCs w:val="28"/>
        </w:rPr>
      </w:pPr>
      <w:r>
        <w:rPr>
          <w:rFonts w:ascii="Times New Roman" w:eastAsia="Times New Roman" w:hAnsi="Times New Roman" w:cs="Times New Roman"/>
          <w:sz w:val="28"/>
          <w:szCs w:val="28"/>
        </w:rPr>
        <w:t xml:space="preserve">В этой связи, суд, руководствуясь ч.2 ст.25.1 КоАП РФ счел возможным рассмотреть дело в отсутствии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его защитника </w:t>
      </w:r>
      <w:r>
        <w:rPr>
          <w:rStyle w:val="cat-FIOgrp-24rplc-42"/>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 xml:space="preserve">672050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w:t>
      </w:r>
      <w:r>
        <w:rPr>
          <w:rFonts w:ascii="Times New Roman" w:eastAsia="Times New Roman" w:hAnsi="Times New Roman" w:cs="Times New Roman"/>
          <w:sz w:val="28"/>
          <w:szCs w:val="28"/>
        </w:rPr>
        <w:t xml:space="preserve">в отсутствии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извещенного о месте и времени составления протокола;</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084053</w:t>
      </w:r>
      <w:r>
        <w:rPr>
          <w:rFonts w:ascii="Times New Roman" w:eastAsia="Times New Roman" w:hAnsi="Times New Roman" w:cs="Times New Roman"/>
          <w:sz w:val="28"/>
          <w:szCs w:val="28"/>
        </w:rPr>
        <w:t xml:space="preserve">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 xml:space="preserve">основанием для отстранения от управления транспортным средством послужило наличие достаточных данных полагать, что </w:t>
      </w:r>
      <w:r>
        <w:rPr>
          <w:rStyle w:val="cat-FIOgrp-2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резкое изменение окраски кожных покровов лица, поведение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соответствующее обстановке;</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07284 от </w:t>
      </w:r>
      <w:r>
        <w:rPr>
          <w:rStyle w:val="cat-Dategrp-14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w:t>
      </w:r>
      <w:r>
        <w:rPr>
          <w:rFonts w:ascii="Times New Roman" w:eastAsia="Times New Roman" w:hAnsi="Times New Roman" w:cs="Times New Roman"/>
          <w:sz w:val="28"/>
          <w:szCs w:val="28"/>
        </w:rPr>
        <w:t xml:space="preserve">освидетельствования, согласно которому у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установлено состояние алкогольного опьянения, с результатом освидетельствования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 измерения анализа</w:t>
      </w:r>
      <w:r>
        <w:rPr>
          <w:rFonts w:ascii="Times New Roman" w:eastAsia="Times New Roman" w:hAnsi="Times New Roman" w:cs="Times New Roman"/>
          <w:sz w:val="28"/>
          <w:szCs w:val="28"/>
        </w:rPr>
        <w:t xml:space="preserve">тора паров этанола в выдыхаемом воздухе, </w:t>
      </w:r>
      <w:r>
        <w:rPr>
          <w:rFonts w:ascii="Times New Roman" w:eastAsia="Times New Roman" w:hAnsi="Times New Roman" w:cs="Times New Roman"/>
          <w:sz w:val="28"/>
          <w:szCs w:val="28"/>
        </w:rPr>
        <w:t>действительного</w:t>
      </w:r>
      <w:r>
        <w:rPr>
          <w:rFonts w:ascii="Times New Roman" w:eastAsia="Times New Roman" w:hAnsi="Times New Roman" w:cs="Times New Roman"/>
          <w:sz w:val="28"/>
          <w:szCs w:val="28"/>
        </w:rPr>
        <w:t xml:space="preserve"> до </w:t>
      </w:r>
      <w:r>
        <w:rPr>
          <w:rStyle w:val="cat-Dategrp-15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 направлении на медицинское освидетельствование серии 86пн №018756 от </w:t>
      </w:r>
      <w:r>
        <w:rPr>
          <w:rStyle w:val="cat-Dategrp-14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пройти медицинское освидетельствование на состояние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-актом медицинского освидетельствования на состояние опьянения №105 от </w:t>
      </w:r>
      <w:r>
        <w:rPr>
          <w:rStyle w:val="cat-Dategrp-16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у </w:t>
      </w:r>
      <w:r>
        <w:rPr>
          <w:rStyle w:val="cat-FIOgrp-22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наркотического опьянения;</w:t>
      </w:r>
    </w:p>
    <w:p>
      <w:pPr>
        <w:spacing w:before="0" w:after="0"/>
        <w:ind w:firstLine="709"/>
        <w:jc w:val="both"/>
        <w:rPr>
          <w:sz w:val="28"/>
          <w:szCs w:val="28"/>
        </w:rPr>
      </w:pPr>
      <w:r>
        <w:rPr>
          <w:rFonts w:ascii="Times New Roman" w:eastAsia="Times New Roman" w:hAnsi="Times New Roman" w:cs="Times New Roman"/>
          <w:sz w:val="28"/>
          <w:szCs w:val="28"/>
        </w:rPr>
        <w:t>-копией справки о результатах химико-токси</w:t>
      </w:r>
      <w:r>
        <w:rPr>
          <w:rFonts w:ascii="Times New Roman" w:eastAsia="Times New Roman" w:hAnsi="Times New Roman" w:cs="Times New Roman"/>
          <w:sz w:val="28"/>
          <w:szCs w:val="28"/>
        </w:rPr>
        <w:t>кологических исследований №48 от</w:t>
      </w:r>
      <w:r>
        <w:rPr>
          <w:rFonts w:ascii="Times New Roman" w:eastAsia="Times New Roman" w:hAnsi="Times New Roman" w:cs="Times New Roman"/>
          <w:sz w:val="28"/>
          <w:szCs w:val="28"/>
        </w:rPr>
        <w:t xml:space="preserve"> </w:t>
      </w:r>
      <w:r>
        <w:rPr>
          <w:rStyle w:val="cat-Dategrp-17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которой в моче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w:t>
      </w:r>
      <w:r>
        <w:rPr>
          <w:rStyle w:val="cat-FIOgrp-22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обнаружен </w:t>
      </w:r>
      <w:r>
        <w:rPr>
          <w:rFonts w:ascii="Times New Roman" w:eastAsia="Times New Roman" w:hAnsi="Times New Roman" w:cs="Times New Roman"/>
          <w:sz w:val="28"/>
          <w:szCs w:val="28"/>
        </w:rPr>
        <w:t>мефедрон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бъяснением </w:t>
      </w:r>
      <w:r>
        <w:rPr>
          <w:rStyle w:val="cat-FIOgrp-22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4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он удостоверил своей подписью сообщенные им сотрудникам </w:t>
      </w:r>
      <w:r>
        <w:rPr>
          <w:rStyle w:val="cat-FIOgrp-2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сведения о месте жительства и номере мобильного телефона, от дачи пояснения отказался.</w:t>
      </w:r>
    </w:p>
    <w:p>
      <w:pPr>
        <w:spacing w:before="0" w:after="0"/>
        <w:ind w:firstLine="709"/>
        <w:jc w:val="both"/>
        <w:rPr>
          <w:sz w:val="28"/>
          <w:szCs w:val="28"/>
        </w:rPr>
      </w:pPr>
      <w:r>
        <w:rPr>
          <w:rFonts w:ascii="Times New Roman" w:eastAsia="Times New Roman" w:hAnsi="Times New Roman" w:cs="Times New Roman"/>
          <w:sz w:val="28"/>
          <w:szCs w:val="28"/>
        </w:rPr>
        <w:t>-рапортами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 xml:space="preserve">ОРДПС </w:t>
      </w:r>
      <w:r>
        <w:rPr>
          <w:rStyle w:val="cat-FIOgrp-30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31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2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8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на которой зафиксировано </w:t>
      </w:r>
      <w:r>
        <w:rPr>
          <w:rFonts w:ascii="Times New Roman" w:eastAsia="Times New Roman" w:hAnsi="Times New Roman" w:cs="Times New Roman"/>
          <w:sz w:val="28"/>
          <w:szCs w:val="28"/>
        </w:rPr>
        <w:t>движение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w:t>
      </w:r>
      <w:r>
        <w:rPr>
          <w:rFonts w:ascii="Times New Roman" w:eastAsia="Times New Roman" w:hAnsi="Times New Roman" w:cs="Times New Roman"/>
          <w:sz w:val="28"/>
          <w:szCs w:val="28"/>
        </w:rPr>
        <w:t xml:space="preserve"> </w:t>
      </w:r>
      <w:r>
        <w:rPr>
          <w:rStyle w:val="cat-FIOgrp-22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w:t>
      </w:r>
      <w:r>
        <w:rPr>
          <w:rFonts w:ascii="Times New Roman" w:eastAsia="Times New Roman" w:hAnsi="Times New Roman" w:cs="Times New Roman"/>
          <w:sz w:val="28"/>
          <w:szCs w:val="28"/>
        </w:rPr>
        <w:t xml:space="preserve">направлением на медицинское освидетельствование, </w:t>
      </w:r>
      <w:r>
        <w:rPr>
          <w:rFonts w:ascii="Times New Roman" w:eastAsia="Times New Roman" w:hAnsi="Times New Roman" w:cs="Times New Roman"/>
          <w:sz w:val="28"/>
          <w:szCs w:val="28"/>
        </w:rPr>
        <w:t xml:space="preserve">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22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 действующее водительское удостоверение серии </w:t>
      </w:r>
      <w:r>
        <w:rPr>
          <w:rFonts w:ascii="Times New Roman" w:eastAsia="Times New Roman" w:hAnsi="Times New Roman" w:cs="Times New Roman"/>
          <w:sz w:val="28"/>
          <w:szCs w:val="28"/>
        </w:rPr>
        <w:t>9902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170307</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22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2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22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w:t>
      </w:r>
      <w:r>
        <w:rPr>
          <w:rFonts w:ascii="Times New Roman" w:eastAsia="Times New Roman" w:hAnsi="Times New Roman" w:cs="Times New Roman"/>
          <w:sz w:val="28"/>
          <w:szCs w:val="28"/>
        </w:rPr>
        <w:t xml:space="preserve"> право</w:t>
      </w:r>
      <w:r>
        <w:rPr>
          <w:rFonts w:ascii="Times New Roman" w:eastAsia="Times New Roman" w:hAnsi="Times New Roman" w:cs="Times New Roman"/>
          <w:sz w:val="28"/>
          <w:szCs w:val="28"/>
        </w:rPr>
        <w:t xml:space="preserve">нарушение, посягающее на </w:t>
      </w:r>
      <w:r>
        <w:rPr>
          <w:rFonts w:ascii="Times New Roman" w:eastAsia="Times New Roman" w:hAnsi="Times New Roman" w:cs="Times New Roman"/>
          <w:sz w:val="28"/>
          <w:szCs w:val="28"/>
        </w:rPr>
        <w:t>безопасност</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Смягчающих и отягчающих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срока наказания в виде лишения права управления транспортными средства суд учитывает </w:t>
      </w:r>
      <w:r>
        <w:rPr>
          <w:rFonts w:ascii="Times New Roman" w:eastAsia="Times New Roman" w:hAnsi="Times New Roman" w:cs="Times New Roman"/>
          <w:sz w:val="28"/>
          <w:szCs w:val="28"/>
        </w:rPr>
        <w:t>характер совершенного административного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управление </w:t>
      </w:r>
      <w:r>
        <w:rPr>
          <w:rStyle w:val="cat-FIOgrp-33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в состоянии опьянения в черте населенного пун</w:t>
      </w:r>
      <w:r>
        <w:rPr>
          <w:rFonts w:ascii="Times New Roman" w:eastAsia="Times New Roman" w:hAnsi="Times New Roman" w:cs="Times New Roman"/>
          <w:sz w:val="28"/>
          <w:szCs w:val="28"/>
        </w:rPr>
        <w:t xml:space="preserve">кта, </w:t>
      </w:r>
      <w:r>
        <w:rPr>
          <w:rFonts w:ascii="Times New Roman" w:eastAsia="Times New Roman" w:hAnsi="Times New Roman" w:cs="Times New Roman"/>
          <w:sz w:val="28"/>
          <w:szCs w:val="28"/>
        </w:rPr>
        <w:t xml:space="preserve">личность </w:t>
      </w:r>
      <w:r>
        <w:rPr>
          <w:rStyle w:val="cat-FIOgrp-22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ранее неоднократно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 xml:space="preserve"> за нарушение ПДД РФ. </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34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37rplc-7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35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w:t>
      </w:r>
      <w:r>
        <w:rPr>
          <w:rFonts w:ascii="Times New Roman" w:eastAsia="Times New Roman" w:hAnsi="Times New Roman" w:cs="Times New Roman"/>
          <w:sz w:val="28"/>
          <w:szCs w:val="28"/>
        </w:rPr>
        <w:t xml:space="preserve">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7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8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42rplc-7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43rplc-7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4rplc-8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45rplc-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25000</w:t>
      </w:r>
      <w:r>
        <w:rPr>
          <w:rFonts w:ascii="Times New Roman" w:eastAsia="Times New Roman" w:hAnsi="Times New Roman" w:cs="Times New Roman"/>
          <w:sz w:val="28"/>
          <w:szCs w:val="28"/>
        </w:rPr>
        <w:t>1167</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6rplc-8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6rplc-84"/>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№5-603</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Addressgrp-2rplc-4">
    <w:name w:val="cat-Address grp-2 rplc-4"/>
    <w:basedOn w:val="DefaultParagraphFont"/>
  </w:style>
  <w:style w:type="character" w:customStyle="1" w:styleId="cat-FIOgrp-20rplc-5">
    <w:name w:val="cat-FIO grp-20 rplc-5"/>
    <w:basedOn w:val="DefaultParagraphFont"/>
  </w:style>
  <w:style w:type="character" w:customStyle="1" w:styleId="cat-ExternalSystemDefinedgrp-49rplc-6">
    <w:name w:val="cat-ExternalSystemDefined grp-49 rplc-6"/>
    <w:basedOn w:val="DefaultParagraphFont"/>
  </w:style>
  <w:style w:type="character" w:customStyle="1" w:styleId="cat-PassportDatagrp-38rplc-7">
    <w:name w:val="cat-PassportData grp-38 rplc-7"/>
    <w:basedOn w:val="DefaultParagraphFont"/>
  </w:style>
  <w:style w:type="character" w:customStyle="1" w:styleId="cat-PassportDatagrp-39rplc-8">
    <w:name w:val="cat-PassportData grp-39 rplc-8"/>
    <w:basedOn w:val="DefaultParagraphFont"/>
  </w:style>
  <w:style w:type="character" w:customStyle="1" w:styleId="cat-ExternalSystemDefinedgrp-47rplc-9">
    <w:name w:val="cat-ExternalSystemDefined grp-47 rplc-9"/>
    <w:basedOn w:val="DefaultParagraphFont"/>
  </w:style>
  <w:style w:type="character" w:customStyle="1" w:styleId="cat-ExternalSystemDefinedgrp-46rplc-10">
    <w:name w:val="cat-ExternalSystemDefined grp-46 rplc-10"/>
    <w:basedOn w:val="DefaultParagraphFont"/>
  </w:style>
  <w:style w:type="character" w:customStyle="1" w:styleId="cat-ExternalSystemDefinedgrp-48rplc-11">
    <w:name w:val="cat-ExternalSystemDefined grp-48 rplc-11"/>
    <w:basedOn w:val="DefaultParagraphFont"/>
  </w:style>
  <w:style w:type="character" w:customStyle="1" w:styleId="cat-Addressgrp-3rplc-12">
    <w:name w:val="cat-Address grp-3 rplc-12"/>
    <w:basedOn w:val="DefaultParagraphFont"/>
  </w:style>
  <w:style w:type="character" w:customStyle="1" w:styleId="cat-Dategrp-10rplc-13">
    <w:name w:val="cat-Date grp-10 rplc-13"/>
    <w:basedOn w:val="DefaultParagraphFont"/>
  </w:style>
  <w:style w:type="character" w:customStyle="1" w:styleId="cat-Timegrp-40rplc-14">
    <w:name w:val="cat-Time grp-40 rplc-14"/>
    <w:basedOn w:val="DefaultParagraphFont"/>
  </w:style>
  <w:style w:type="character" w:customStyle="1" w:styleId="cat-Addressgrp-4rplc-15">
    <w:name w:val="cat-Address grp-4 rplc-15"/>
    <w:basedOn w:val="DefaultParagraphFont"/>
  </w:style>
  <w:style w:type="character" w:customStyle="1" w:styleId="cat-Addressgrp-0rplc-16">
    <w:name w:val="cat-Address grp-0 rplc-16"/>
    <w:basedOn w:val="DefaultParagraphFont"/>
  </w:style>
  <w:style w:type="character" w:customStyle="1" w:styleId="cat-FIOgrp-21rplc-17">
    <w:name w:val="cat-FIO grp-21 rplc-17"/>
    <w:basedOn w:val="DefaultParagraphFont"/>
  </w:style>
  <w:style w:type="character" w:customStyle="1" w:styleId="cat-CarMakeModelgrp-41rplc-18">
    <w:name w:val="cat-CarMakeModel grp-41 rplc-18"/>
    <w:basedOn w:val="DefaultParagraphFont"/>
  </w:style>
  <w:style w:type="character" w:customStyle="1" w:styleId="cat-Dategrp-11rplc-19">
    <w:name w:val="cat-Date grp-11 rplc-19"/>
    <w:basedOn w:val="DefaultParagraphFont"/>
  </w:style>
  <w:style w:type="character" w:customStyle="1" w:styleId="cat-FIOgrp-20rplc-20">
    <w:name w:val="cat-FIO grp-20 rplc-20"/>
    <w:basedOn w:val="DefaultParagraphFont"/>
  </w:style>
  <w:style w:type="character" w:customStyle="1" w:styleId="cat-FIOgrp-22rplc-21">
    <w:name w:val="cat-FIO grp-22 rplc-21"/>
    <w:basedOn w:val="DefaultParagraphFont"/>
  </w:style>
  <w:style w:type="character" w:customStyle="1" w:styleId="cat-Addressgrp-5rplc-22">
    <w:name w:val="cat-Address grp-5 rplc-22"/>
    <w:basedOn w:val="DefaultParagraphFont"/>
  </w:style>
  <w:style w:type="character" w:customStyle="1" w:styleId="cat-FIOgrp-23rplc-23">
    <w:name w:val="cat-FIO grp-23 rplc-23"/>
    <w:basedOn w:val="DefaultParagraphFont"/>
  </w:style>
  <w:style w:type="character" w:customStyle="1" w:styleId="cat-Addressgrp-6rplc-24">
    <w:name w:val="cat-Address grp-6 rplc-24"/>
    <w:basedOn w:val="DefaultParagraphFont"/>
  </w:style>
  <w:style w:type="character" w:customStyle="1" w:styleId="cat-FIOgrp-22rplc-25">
    <w:name w:val="cat-FIO grp-22 rplc-25"/>
    <w:basedOn w:val="DefaultParagraphFont"/>
  </w:style>
  <w:style w:type="character" w:customStyle="1" w:styleId="cat-FIOgrp-22rplc-26">
    <w:name w:val="cat-FIO grp-22 rplc-26"/>
    <w:basedOn w:val="DefaultParagraphFont"/>
  </w:style>
  <w:style w:type="character" w:customStyle="1" w:styleId="cat-FIOgrp-22rplc-27">
    <w:name w:val="cat-FIO grp-22 rplc-27"/>
    <w:basedOn w:val="DefaultParagraphFont"/>
  </w:style>
  <w:style w:type="character" w:customStyle="1" w:styleId="cat-FIOgrp-22rplc-28">
    <w:name w:val="cat-FIO grp-22 rplc-28"/>
    <w:basedOn w:val="DefaultParagraphFont"/>
  </w:style>
  <w:style w:type="character" w:customStyle="1" w:styleId="cat-FIOgrp-22rplc-29">
    <w:name w:val="cat-FIO grp-22 rplc-29"/>
    <w:basedOn w:val="DefaultParagraphFont"/>
  </w:style>
  <w:style w:type="character" w:customStyle="1" w:styleId="cat-Dategrp-12rplc-30">
    <w:name w:val="cat-Date grp-12 rplc-30"/>
    <w:basedOn w:val="DefaultParagraphFont"/>
  </w:style>
  <w:style w:type="character" w:customStyle="1" w:styleId="cat-FIOgrp-22rplc-31">
    <w:name w:val="cat-FIO grp-22 rplc-31"/>
    <w:basedOn w:val="DefaultParagraphFont"/>
  </w:style>
  <w:style w:type="character" w:customStyle="1" w:styleId="cat-FIOgrp-24rplc-32">
    <w:name w:val="cat-FIO grp-24 rplc-32"/>
    <w:basedOn w:val="DefaultParagraphFont"/>
  </w:style>
  <w:style w:type="character" w:customStyle="1" w:styleId="cat-FIOgrp-25rplc-33">
    <w:name w:val="cat-FIO grp-25 rplc-33"/>
    <w:basedOn w:val="DefaultParagraphFont"/>
  </w:style>
  <w:style w:type="character" w:customStyle="1" w:styleId="cat-Dategrp-12rplc-34">
    <w:name w:val="cat-Date grp-12 rplc-34"/>
    <w:basedOn w:val="DefaultParagraphFont"/>
  </w:style>
  <w:style w:type="character" w:customStyle="1" w:styleId="cat-FIOgrp-22rplc-35">
    <w:name w:val="cat-FIO grp-22 rplc-35"/>
    <w:basedOn w:val="DefaultParagraphFont"/>
  </w:style>
  <w:style w:type="character" w:customStyle="1" w:styleId="cat-FIOgrp-27rplc-36">
    <w:name w:val="cat-FIO grp-27 rplc-36"/>
    <w:basedOn w:val="DefaultParagraphFont"/>
  </w:style>
  <w:style w:type="character" w:customStyle="1" w:styleId="cat-FIOgrp-24rplc-37">
    <w:name w:val="cat-FIO grp-24 rplc-37"/>
    <w:basedOn w:val="DefaultParagraphFont"/>
  </w:style>
  <w:style w:type="character" w:customStyle="1" w:styleId="cat-FIOgrp-24rplc-38">
    <w:name w:val="cat-FIO grp-24 rplc-38"/>
    <w:basedOn w:val="DefaultParagraphFont"/>
  </w:style>
  <w:style w:type="character" w:customStyle="1" w:styleId="cat-FIOgrp-22rplc-39">
    <w:name w:val="cat-FIO grp-22 rplc-39"/>
    <w:basedOn w:val="DefaultParagraphFont"/>
  </w:style>
  <w:style w:type="character" w:customStyle="1" w:styleId="cat-FIOgrp-26rplc-40">
    <w:name w:val="cat-FIO grp-26 rplc-40"/>
    <w:basedOn w:val="DefaultParagraphFont"/>
  </w:style>
  <w:style w:type="character" w:customStyle="1" w:styleId="cat-FIOgrp-22rplc-41">
    <w:name w:val="cat-FIO grp-22 rplc-41"/>
    <w:basedOn w:val="DefaultParagraphFont"/>
  </w:style>
  <w:style w:type="character" w:customStyle="1" w:styleId="cat-FIOgrp-24rplc-42">
    <w:name w:val="cat-FIO grp-24 rplc-42"/>
    <w:basedOn w:val="DefaultParagraphFont"/>
  </w:style>
  <w:style w:type="character" w:customStyle="1" w:styleId="cat-FIOgrp-22rplc-43">
    <w:name w:val="cat-FIO grp-22 rplc-43"/>
    <w:basedOn w:val="DefaultParagraphFont"/>
  </w:style>
  <w:style w:type="character" w:customStyle="1" w:styleId="cat-Dategrp-13rplc-44">
    <w:name w:val="cat-Date grp-13 rplc-44"/>
    <w:basedOn w:val="DefaultParagraphFont"/>
  </w:style>
  <w:style w:type="character" w:customStyle="1" w:styleId="cat-FIOgrp-22rplc-45">
    <w:name w:val="cat-FIO grp-22 rplc-45"/>
    <w:basedOn w:val="DefaultParagraphFont"/>
  </w:style>
  <w:style w:type="character" w:customStyle="1" w:styleId="cat-Dategrp-14rplc-46">
    <w:name w:val="cat-Date grp-14 rplc-46"/>
    <w:basedOn w:val="DefaultParagraphFont"/>
  </w:style>
  <w:style w:type="character" w:customStyle="1" w:styleId="cat-FIOgrp-22rplc-47">
    <w:name w:val="cat-FIO grp-22 rplc-47"/>
    <w:basedOn w:val="DefaultParagraphFont"/>
  </w:style>
  <w:style w:type="character" w:customStyle="1" w:styleId="cat-FIOgrp-28rplc-48">
    <w:name w:val="cat-FIO grp-28 rplc-48"/>
    <w:basedOn w:val="DefaultParagraphFont"/>
  </w:style>
  <w:style w:type="character" w:customStyle="1" w:styleId="cat-Dategrp-14rplc-49">
    <w:name w:val="cat-Date grp-14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Dategrp-15rplc-52">
    <w:name w:val="cat-Date grp-15 rplc-52"/>
    <w:basedOn w:val="DefaultParagraphFont"/>
  </w:style>
  <w:style w:type="character" w:customStyle="1" w:styleId="cat-Dategrp-14rplc-53">
    <w:name w:val="cat-Date grp-14 rplc-53"/>
    <w:basedOn w:val="DefaultParagraphFont"/>
  </w:style>
  <w:style w:type="character" w:customStyle="1" w:styleId="cat-FIOgrp-22rplc-54">
    <w:name w:val="cat-FIO grp-22 rplc-54"/>
    <w:basedOn w:val="DefaultParagraphFont"/>
  </w:style>
  <w:style w:type="character" w:customStyle="1" w:styleId="cat-Dategrp-16rplc-55">
    <w:name w:val="cat-Date grp-16 rplc-55"/>
    <w:basedOn w:val="DefaultParagraphFont"/>
  </w:style>
  <w:style w:type="character" w:customStyle="1" w:styleId="cat-FIOgrp-22rplc-56">
    <w:name w:val="cat-FIO grp-22 rplc-56"/>
    <w:basedOn w:val="DefaultParagraphFont"/>
  </w:style>
  <w:style w:type="character" w:customStyle="1" w:styleId="cat-Dategrp-17rplc-57">
    <w:name w:val="cat-Date grp-17 rplc-57"/>
    <w:basedOn w:val="DefaultParagraphFont"/>
  </w:style>
  <w:style w:type="character" w:customStyle="1" w:styleId="cat-FIOgrp-22rplc-58">
    <w:name w:val="cat-FIO grp-22 rplc-58"/>
    <w:basedOn w:val="DefaultParagraphFont"/>
  </w:style>
  <w:style w:type="character" w:customStyle="1" w:styleId="cat-FIOgrp-22rplc-59">
    <w:name w:val="cat-FIO grp-22 rplc-59"/>
    <w:basedOn w:val="DefaultParagraphFont"/>
  </w:style>
  <w:style w:type="character" w:customStyle="1" w:styleId="cat-Dategrp-14rplc-60">
    <w:name w:val="cat-Date grp-14 rplc-60"/>
    <w:basedOn w:val="DefaultParagraphFont"/>
  </w:style>
  <w:style w:type="character" w:customStyle="1" w:styleId="cat-FIOgrp-29rplc-61">
    <w:name w:val="cat-FIO grp-29 rplc-61"/>
    <w:basedOn w:val="DefaultParagraphFont"/>
  </w:style>
  <w:style w:type="character" w:customStyle="1" w:styleId="cat-FIOgrp-30rplc-62">
    <w:name w:val="cat-FIO grp-30 rplc-62"/>
    <w:basedOn w:val="DefaultParagraphFont"/>
  </w:style>
  <w:style w:type="character" w:customStyle="1" w:styleId="cat-FIOgrp-31rplc-63">
    <w:name w:val="cat-FIO grp-31 rplc-63"/>
    <w:basedOn w:val="DefaultParagraphFont"/>
  </w:style>
  <w:style w:type="character" w:customStyle="1" w:styleId="cat-FIOgrp-32rplc-64">
    <w:name w:val="cat-FIO grp-32 rplc-64"/>
    <w:basedOn w:val="DefaultParagraphFont"/>
  </w:style>
  <w:style w:type="character" w:customStyle="1" w:styleId="cat-Dategrp-18rplc-65">
    <w:name w:val="cat-Date grp-18 rplc-65"/>
    <w:basedOn w:val="DefaultParagraphFont"/>
  </w:style>
  <w:style w:type="character" w:customStyle="1" w:styleId="cat-FIOgrp-22rplc-66">
    <w:name w:val="cat-FIO grp-22 rplc-66"/>
    <w:basedOn w:val="DefaultParagraphFont"/>
  </w:style>
  <w:style w:type="character" w:customStyle="1" w:styleId="cat-FIOgrp-22rplc-67">
    <w:name w:val="cat-FIO grp-22 rplc-67"/>
    <w:basedOn w:val="DefaultParagraphFont"/>
  </w:style>
  <w:style w:type="character" w:customStyle="1" w:styleId="cat-FIOgrp-22rplc-68">
    <w:name w:val="cat-FIO grp-22 rplc-68"/>
    <w:basedOn w:val="DefaultParagraphFont"/>
  </w:style>
  <w:style w:type="character" w:customStyle="1" w:styleId="cat-FIOgrp-22rplc-69">
    <w:name w:val="cat-FIO grp-22 rplc-69"/>
    <w:basedOn w:val="DefaultParagraphFont"/>
  </w:style>
  <w:style w:type="character" w:customStyle="1" w:styleId="cat-FIOgrp-22rplc-70">
    <w:name w:val="cat-FIO grp-22 rplc-70"/>
    <w:basedOn w:val="DefaultParagraphFont"/>
  </w:style>
  <w:style w:type="character" w:customStyle="1" w:styleId="cat-FIOgrp-33rplc-71">
    <w:name w:val="cat-FIO grp-33 rplc-71"/>
    <w:basedOn w:val="DefaultParagraphFont"/>
  </w:style>
  <w:style w:type="character" w:customStyle="1" w:styleId="cat-FIOgrp-22rplc-72">
    <w:name w:val="cat-FIO grp-22 rplc-72"/>
    <w:basedOn w:val="DefaultParagraphFont"/>
  </w:style>
  <w:style w:type="character" w:customStyle="1" w:styleId="cat-FIOgrp-34rplc-73">
    <w:name w:val="cat-FIO grp-34 rplc-73"/>
    <w:basedOn w:val="DefaultParagraphFont"/>
  </w:style>
  <w:style w:type="character" w:customStyle="1" w:styleId="cat-Sumgrp-37rplc-74">
    <w:name w:val="cat-Sum grp-37 rplc-74"/>
    <w:basedOn w:val="DefaultParagraphFont"/>
  </w:style>
  <w:style w:type="character" w:customStyle="1" w:styleId="cat-FIOgrp-35rplc-75">
    <w:name w:val="cat-FIO grp-35 rplc-75"/>
    <w:basedOn w:val="DefaultParagraphFont"/>
  </w:style>
  <w:style w:type="character" w:customStyle="1" w:styleId="cat-Addressgrp-7rplc-76">
    <w:name w:val="cat-Address grp-7 rplc-76"/>
    <w:basedOn w:val="DefaultParagraphFont"/>
  </w:style>
  <w:style w:type="character" w:customStyle="1" w:styleId="cat-Addressgrp-8rplc-77">
    <w:name w:val="cat-Address grp-8 rplc-77"/>
    <w:basedOn w:val="DefaultParagraphFont"/>
  </w:style>
  <w:style w:type="character" w:customStyle="1" w:styleId="cat-PhoneNumbergrp-42rplc-78">
    <w:name w:val="cat-PhoneNumber grp-42 rplc-78"/>
    <w:basedOn w:val="DefaultParagraphFont"/>
  </w:style>
  <w:style w:type="character" w:customStyle="1" w:styleId="cat-PhoneNumbergrp-43rplc-79">
    <w:name w:val="cat-PhoneNumber grp-43 rplc-79"/>
    <w:basedOn w:val="DefaultParagraphFont"/>
  </w:style>
  <w:style w:type="character" w:customStyle="1" w:styleId="cat-PhoneNumbergrp-44rplc-80">
    <w:name w:val="cat-PhoneNumber grp-44 rplc-80"/>
    <w:basedOn w:val="DefaultParagraphFont"/>
  </w:style>
  <w:style w:type="character" w:customStyle="1" w:styleId="cat-Addressgrp-0rplc-81">
    <w:name w:val="cat-Address grp-0 rplc-81"/>
    <w:basedOn w:val="DefaultParagraphFont"/>
  </w:style>
  <w:style w:type="character" w:customStyle="1" w:styleId="cat-PhoneNumbergrp-45rplc-82">
    <w:name w:val="cat-PhoneNumber grp-45 rplc-82"/>
    <w:basedOn w:val="DefaultParagraphFont"/>
  </w:style>
  <w:style w:type="character" w:customStyle="1" w:styleId="cat-FIOgrp-36rplc-83">
    <w:name w:val="cat-FIO grp-36 rplc-83"/>
    <w:basedOn w:val="DefaultParagraphFont"/>
  </w:style>
  <w:style w:type="character" w:customStyle="1" w:styleId="cat-FIOgrp-36rplc-84">
    <w:name w:val="cat-FIO grp-36 rplc-8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